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Default="00D75B49" w:rsidP="00D75B49">
      <w:pPr>
        <w:jc w:val="center"/>
        <w:rPr>
          <w:rFonts w:ascii="Arial" w:hAnsi="Arial" w:cs="Arial"/>
          <w:b/>
        </w:rPr>
      </w:pPr>
      <w:r w:rsidRPr="006A113D">
        <w:rPr>
          <w:rFonts w:ascii="Arial" w:hAnsi="Arial" w:cs="Arial"/>
          <w:b/>
        </w:rPr>
        <w:t>DIMENSIÓN: PARTICIPACIÓN JUVENIL</w:t>
      </w:r>
    </w:p>
    <w:p w:rsidR="00584AC6" w:rsidRDefault="00584AC6" w:rsidP="00584AC6">
      <w:pPr>
        <w:rPr>
          <w:rFonts w:ascii="Arial" w:hAnsi="Arial" w:cs="Arial"/>
          <w:b/>
        </w:rPr>
      </w:pPr>
    </w:p>
    <w:p w:rsidR="00584AC6" w:rsidRPr="006A113D" w:rsidRDefault="00584AC6" w:rsidP="00584AC6">
      <w:pPr>
        <w:rPr>
          <w:rFonts w:ascii="Arial" w:hAnsi="Arial" w:cs="Arial"/>
          <w:b/>
        </w:rPr>
      </w:pPr>
      <w:r w:rsidRPr="006A113D">
        <w:rPr>
          <w:rFonts w:ascii="Arial" w:hAnsi="Arial" w:cs="Arial"/>
          <w:b/>
        </w:rPr>
        <w:t>TEMA: ELCONSUMO Y LOS MEDIOS</w:t>
      </w:r>
    </w:p>
    <w:p w:rsidR="00584AC6" w:rsidRPr="006A113D" w:rsidRDefault="00584AC6" w:rsidP="00584AC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584AC6"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584AC6" w:rsidRPr="006A113D" w:rsidRDefault="00584AC6" w:rsidP="00950F94">
            <w:pPr>
              <w:jc w:val="center"/>
              <w:rPr>
                <w:rFonts w:ascii="Arial" w:hAnsi="Arial" w:cs="Arial"/>
                <w:sz w:val="20"/>
              </w:rPr>
            </w:pPr>
            <w:r>
              <w:rPr>
                <w:rFonts w:ascii="Arial" w:hAnsi="Arial" w:cs="Arial"/>
                <w:b/>
                <w:i/>
                <w:noProof/>
                <w:sz w:val="20"/>
                <w:lang w:val="es-SV" w:eastAsia="es-SV"/>
              </w:rPr>
              <w:drawing>
                <wp:inline distT="0" distB="0" distL="0" distR="0">
                  <wp:extent cx="808355" cy="701675"/>
                  <wp:effectExtent l="19050" t="0" r="0" b="0"/>
                  <wp:docPr id="16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7016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584AC6" w:rsidRPr="006A113D" w:rsidRDefault="00584AC6" w:rsidP="00950F94">
            <w:pPr>
              <w:rPr>
                <w:rFonts w:ascii="Arial" w:hAnsi="Arial" w:cs="Arial"/>
              </w:rPr>
            </w:pPr>
          </w:p>
          <w:p w:rsidR="00584AC6" w:rsidRPr="006A113D" w:rsidRDefault="00584AC6" w:rsidP="00950F94">
            <w:pPr>
              <w:autoSpaceDE w:val="0"/>
              <w:autoSpaceDN w:val="0"/>
              <w:adjustRightInd w:val="0"/>
              <w:rPr>
                <w:rFonts w:ascii="Arial" w:hAnsi="Arial" w:cs="Arial"/>
                <w:b/>
                <w:color w:val="1A171B"/>
                <w:sz w:val="32"/>
              </w:rPr>
            </w:pPr>
            <w:r w:rsidRPr="006A113D">
              <w:rPr>
                <w:rFonts w:ascii="Arial" w:hAnsi="Arial" w:cs="Arial"/>
                <w:b/>
                <w:sz w:val="22"/>
              </w:rPr>
              <w:t xml:space="preserve">TÍTULO: </w:t>
            </w:r>
            <w:r w:rsidRPr="006A113D">
              <w:rPr>
                <w:rFonts w:ascii="Arial" w:hAnsi="Arial" w:cs="Arial"/>
                <w:b/>
                <w:color w:val="000000"/>
                <w:szCs w:val="20"/>
                <w:lang w:eastAsia="es-MX"/>
              </w:rPr>
              <w:t xml:space="preserve"> De pie, junto al espejo (dinámicas para tomar conciencia)</w:t>
            </w:r>
          </w:p>
          <w:p w:rsidR="00584AC6" w:rsidRPr="006A113D" w:rsidRDefault="00584AC6" w:rsidP="00950F94">
            <w:pPr>
              <w:rPr>
                <w:rFonts w:ascii="Arial" w:hAnsi="Arial" w:cs="Arial"/>
              </w:rPr>
            </w:pPr>
          </w:p>
          <w:p w:rsidR="00584AC6" w:rsidRPr="006A113D" w:rsidRDefault="00584AC6"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584AC6" w:rsidRPr="006A113D" w:rsidRDefault="00584AC6" w:rsidP="00950F94">
            <w:pPr>
              <w:rPr>
                <w:rFonts w:ascii="Arial" w:hAnsi="Arial" w:cs="Arial"/>
              </w:rPr>
            </w:pPr>
          </w:p>
        </w:tc>
      </w:tr>
      <w:tr w:rsidR="00584AC6" w:rsidRPr="006A113D" w:rsidTr="00950F94">
        <w:tc>
          <w:tcPr>
            <w:tcW w:w="1728" w:type="dxa"/>
            <w:tcBorders>
              <w:top w:val="single" w:sz="4" w:space="0" w:color="auto"/>
              <w:left w:val="single" w:sz="4" w:space="0" w:color="auto"/>
              <w:bottom w:val="single" w:sz="4" w:space="0" w:color="auto"/>
              <w:right w:val="single" w:sz="4" w:space="0" w:color="auto"/>
            </w:tcBorders>
          </w:tcPr>
          <w:p w:rsidR="00584AC6" w:rsidRPr="006A113D" w:rsidRDefault="00584AC6"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166"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584AC6" w:rsidRPr="006A113D" w:rsidRDefault="00584AC6" w:rsidP="00950F94">
            <w:pPr>
              <w:rPr>
                <w:rFonts w:ascii="Arial" w:hAnsi="Arial" w:cs="Arial"/>
                <w:b/>
              </w:rPr>
            </w:pPr>
          </w:p>
          <w:p w:rsidR="00584AC6" w:rsidRPr="006A113D" w:rsidRDefault="00584AC6" w:rsidP="00950F94">
            <w:pPr>
              <w:rPr>
                <w:rFonts w:ascii="Arial" w:hAnsi="Arial" w:cs="Arial"/>
                <w:b/>
              </w:rPr>
            </w:pPr>
            <w:r w:rsidRPr="006A113D">
              <w:rPr>
                <w:rFonts w:ascii="Arial" w:hAnsi="Arial" w:cs="Arial"/>
                <w:b/>
                <w:sz w:val="22"/>
              </w:rPr>
              <w:t xml:space="preserve">DURACIÓN:  </w:t>
            </w:r>
            <w:r w:rsidRPr="006A113D">
              <w:rPr>
                <w:rFonts w:ascii="Arial" w:hAnsi="Arial" w:cs="Arial"/>
                <w:sz w:val="22"/>
              </w:rPr>
              <w:t>Dos sesiones de 50 minutos cada una</w:t>
            </w:r>
          </w:p>
        </w:tc>
      </w:tr>
      <w:tr w:rsidR="00584AC6" w:rsidRPr="006A113D" w:rsidTr="00950F94">
        <w:tc>
          <w:tcPr>
            <w:tcW w:w="1728" w:type="dxa"/>
            <w:tcBorders>
              <w:top w:val="single" w:sz="4" w:space="0" w:color="auto"/>
              <w:left w:val="single" w:sz="4" w:space="0" w:color="auto"/>
              <w:bottom w:val="single" w:sz="4" w:space="0" w:color="auto"/>
              <w:right w:val="single" w:sz="4" w:space="0" w:color="auto"/>
            </w:tcBorders>
          </w:tcPr>
          <w:p w:rsidR="00584AC6" w:rsidRPr="006A113D" w:rsidRDefault="00584AC6" w:rsidP="00950F94">
            <w:pPr>
              <w:jc w:val="center"/>
              <w:rPr>
                <w:rFonts w:ascii="Arial" w:hAnsi="Arial" w:cs="Arial"/>
                <w:sz w:val="20"/>
              </w:rPr>
            </w:pPr>
          </w:p>
          <w:p w:rsidR="00584AC6" w:rsidRPr="006A113D" w:rsidRDefault="00584AC6"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167"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584AC6" w:rsidRPr="006A113D" w:rsidRDefault="00584AC6"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584AC6" w:rsidRPr="006A113D" w:rsidRDefault="00584AC6" w:rsidP="00950F94">
            <w:pPr>
              <w:jc w:val="both"/>
              <w:rPr>
                <w:rFonts w:ascii="Arial" w:hAnsi="Arial" w:cs="Arial"/>
                <w:b/>
              </w:rPr>
            </w:pPr>
          </w:p>
          <w:p w:rsidR="00584AC6" w:rsidRPr="006A113D" w:rsidRDefault="00584AC6" w:rsidP="00950F94">
            <w:pPr>
              <w:jc w:val="both"/>
              <w:rPr>
                <w:rFonts w:ascii="Arial" w:hAnsi="Arial" w:cs="Arial"/>
                <w:b/>
              </w:rPr>
            </w:pPr>
            <w:r w:rsidRPr="006A113D">
              <w:rPr>
                <w:rFonts w:ascii="Arial" w:hAnsi="Arial" w:cs="Arial"/>
                <w:b/>
                <w:sz w:val="22"/>
              </w:rPr>
              <w:t xml:space="preserve">PROPÓSITO: Que las y los estudiantes…   </w:t>
            </w:r>
          </w:p>
          <w:p w:rsidR="00584AC6" w:rsidRPr="006A113D" w:rsidRDefault="00584AC6" w:rsidP="00950F94">
            <w:pPr>
              <w:pStyle w:val="Prrafodelista2"/>
              <w:numPr>
                <w:ilvl w:val="0"/>
                <w:numId w:val="2"/>
              </w:numPr>
              <w:jc w:val="both"/>
              <w:rPr>
                <w:rFonts w:ascii="Arial" w:hAnsi="Arial" w:cs="Arial"/>
                <w:color w:val="000000"/>
                <w:sz w:val="40"/>
                <w:lang w:eastAsia="es-MX"/>
              </w:rPr>
            </w:pPr>
            <w:bookmarkStart w:id="0" w:name="_GoBack"/>
            <w:r w:rsidRPr="006A113D">
              <w:rPr>
                <w:rFonts w:ascii="Arial" w:hAnsi="Arial" w:cs="Arial"/>
                <w:color w:val="000000"/>
                <w:szCs w:val="20"/>
                <w:lang w:eastAsia="es-MX"/>
              </w:rPr>
              <w:t>Reflexionen sobre la influencia que la publicidad dirigida a jóvenes, tiene en su vida: identidad, decisiones y proyectos de futuro.</w:t>
            </w:r>
            <w:bookmarkEnd w:id="0"/>
            <w:r w:rsidRPr="006A113D">
              <w:rPr>
                <w:rFonts w:ascii="Arial" w:hAnsi="Arial" w:cs="Arial"/>
                <w:color w:val="000000"/>
                <w:szCs w:val="20"/>
                <w:lang w:eastAsia="es-MX"/>
              </w:rPr>
              <w:t xml:space="preserve">  </w:t>
            </w:r>
          </w:p>
          <w:p w:rsidR="00584AC6" w:rsidRPr="006A113D" w:rsidRDefault="00584AC6" w:rsidP="00950F94">
            <w:pPr>
              <w:jc w:val="both"/>
              <w:rPr>
                <w:rFonts w:ascii="Arial" w:hAnsi="Arial" w:cs="Arial"/>
                <w:b/>
              </w:rPr>
            </w:pPr>
          </w:p>
          <w:p w:rsidR="00584AC6" w:rsidRPr="006A113D" w:rsidRDefault="00584AC6" w:rsidP="00950F94">
            <w:pPr>
              <w:jc w:val="both"/>
              <w:rPr>
                <w:rFonts w:ascii="Arial" w:hAnsi="Arial" w:cs="Arial"/>
                <w:b/>
              </w:rPr>
            </w:pPr>
            <w:r w:rsidRPr="006A113D">
              <w:rPr>
                <w:rFonts w:ascii="Arial" w:hAnsi="Arial" w:cs="Arial"/>
                <w:b/>
                <w:sz w:val="22"/>
              </w:rPr>
              <w:t>CONTENIDOS EN RELACIÓN CON LAS COMPETENCIAS GENÉRICAS Y SUS ATRIBUTOS:</w:t>
            </w:r>
          </w:p>
          <w:p w:rsidR="00584AC6" w:rsidRPr="006A113D" w:rsidRDefault="00584AC6"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sz w:val="22"/>
              </w:rPr>
              <w:t>Tomo conciencia de los efectos que tiene en mi vida el consumismo al que las y los jóvenes somos empujados por la publicidad.</w:t>
            </w:r>
          </w:p>
          <w:p w:rsidR="00584AC6" w:rsidRPr="006A113D" w:rsidRDefault="00584AC6"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sz w:val="22"/>
              </w:rPr>
              <w:t>Reconozco el valor de mi vida por encima de cualquier estereotipo de belleza, éxito y popularidad con que la publicidad relaciona a la juventud</w:t>
            </w:r>
          </w:p>
          <w:p w:rsidR="00584AC6" w:rsidRPr="006A113D" w:rsidRDefault="00584AC6"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sz w:val="22"/>
              </w:rPr>
              <w:t>Analizo el impacto que tiene mi consumo en la vida del planeta.</w:t>
            </w:r>
          </w:p>
          <w:p w:rsidR="00584AC6" w:rsidRPr="006A113D" w:rsidRDefault="00584AC6" w:rsidP="00950F94">
            <w:pPr>
              <w:pStyle w:val="Prrafodelista2"/>
              <w:numPr>
                <w:ilvl w:val="0"/>
                <w:numId w:val="1"/>
              </w:numPr>
              <w:autoSpaceDE w:val="0"/>
              <w:autoSpaceDN w:val="0"/>
              <w:adjustRightInd w:val="0"/>
              <w:jc w:val="both"/>
              <w:rPr>
                <w:rFonts w:ascii="Arial" w:hAnsi="Arial" w:cs="Arial"/>
              </w:rPr>
            </w:pPr>
            <w:r w:rsidRPr="006A113D">
              <w:rPr>
                <w:rFonts w:ascii="Arial" w:hAnsi="Arial" w:cs="Arial"/>
                <w:sz w:val="22"/>
              </w:rPr>
              <w:t>Me coloco como sujeto, con autonomía, frente a la cultura consumista de mi sociedad.</w:t>
            </w:r>
          </w:p>
          <w:p w:rsidR="00584AC6" w:rsidRPr="006A113D" w:rsidRDefault="00584AC6" w:rsidP="00950F94">
            <w:pPr>
              <w:pStyle w:val="Prrafodelista2"/>
              <w:autoSpaceDE w:val="0"/>
              <w:autoSpaceDN w:val="0"/>
              <w:adjustRightInd w:val="0"/>
              <w:ind w:left="340"/>
              <w:jc w:val="both"/>
              <w:rPr>
                <w:rFonts w:ascii="Arial" w:hAnsi="Arial" w:cs="Arial"/>
              </w:rPr>
            </w:pPr>
          </w:p>
        </w:tc>
      </w:tr>
      <w:tr w:rsidR="00584AC6"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584AC6" w:rsidRPr="006A113D" w:rsidRDefault="00584AC6"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168"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584AC6" w:rsidRPr="006A113D" w:rsidRDefault="00584AC6" w:rsidP="00950F94">
            <w:pPr>
              <w:jc w:val="both"/>
              <w:rPr>
                <w:rFonts w:ascii="Arial" w:hAnsi="Arial" w:cs="Arial"/>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 xml:space="preserve">Se recomienda al facilitador(a) que lea previamente la ficha técnica y explore los sitios de internet que se sugieren a las y los estudiantes. Puede además profundizar navegando en la página de </w:t>
            </w:r>
            <w:smartTag w:uri="urn:schemas-microsoft-com:office:smarttags" w:element="PersonName">
              <w:smartTagPr>
                <w:attr w:name="ProductID" w:val="la Procuradur￭a Federal"/>
              </w:smartTagPr>
              <w:r w:rsidRPr="006A113D">
                <w:rPr>
                  <w:rFonts w:ascii="Arial" w:hAnsi="Arial" w:cs="Arial"/>
                  <w:sz w:val="22"/>
                </w:rPr>
                <w:t>la Procuraduría Federal</w:t>
              </w:r>
            </w:smartTag>
            <w:r w:rsidRPr="006A113D">
              <w:rPr>
                <w:rFonts w:ascii="Arial" w:hAnsi="Arial" w:cs="Arial"/>
                <w:sz w:val="22"/>
              </w:rPr>
              <w:t xml:space="preserve"> del Consumidor </w:t>
            </w:r>
            <w:hyperlink r:id="rId12" w:history="1">
              <w:r w:rsidRPr="006A113D">
                <w:rPr>
                  <w:rStyle w:val="Hipervnculo"/>
                  <w:rFonts w:ascii="Arial" w:hAnsi="Arial" w:cs="Arial"/>
                  <w:sz w:val="22"/>
                </w:rPr>
                <w:t>www.profeco.gob.mx</w:t>
              </w:r>
            </w:hyperlink>
          </w:p>
          <w:p w:rsidR="00584AC6" w:rsidRPr="006A113D" w:rsidRDefault="00584AC6" w:rsidP="00950F94">
            <w:pPr>
              <w:jc w:val="both"/>
              <w:rPr>
                <w:rFonts w:ascii="Arial" w:hAnsi="Arial" w:cs="Arial"/>
              </w:rPr>
            </w:pPr>
          </w:p>
          <w:p w:rsidR="00584AC6" w:rsidRPr="006A113D" w:rsidRDefault="00584AC6" w:rsidP="00950F94">
            <w:pPr>
              <w:jc w:val="both"/>
              <w:rPr>
                <w:rFonts w:ascii="Arial" w:hAnsi="Arial" w:cs="Arial"/>
                <w:b/>
              </w:rPr>
            </w:pPr>
            <w:r w:rsidRPr="006A113D">
              <w:rPr>
                <w:rFonts w:ascii="Arial" w:hAnsi="Arial" w:cs="Arial"/>
                <w:b/>
                <w:sz w:val="22"/>
              </w:rPr>
              <w:t xml:space="preserve">MATERIAL QUE SE REQUIERE: </w:t>
            </w:r>
          </w:p>
          <w:p w:rsidR="00584AC6" w:rsidRPr="006A113D" w:rsidRDefault="00584AC6" w:rsidP="00950F94">
            <w:pPr>
              <w:jc w:val="both"/>
              <w:rPr>
                <w:rFonts w:ascii="Arial" w:hAnsi="Arial" w:cs="Arial"/>
              </w:rPr>
            </w:pPr>
            <w:r w:rsidRPr="006A113D">
              <w:rPr>
                <w:rFonts w:ascii="Arial" w:hAnsi="Arial" w:cs="Arial"/>
                <w:sz w:val="22"/>
              </w:rPr>
              <w:t>Revistas juveniles que se usarán para recortar; tijeras, pegamento, marcadores, crayones, hojas de rotafolio, cinta adhesiva. Computadoras e internet; fotocopias de la ficha técnica para las y los estudiantes.</w:t>
            </w:r>
          </w:p>
          <w:p w:rsidR="00584AC6" w:rsidRPr="006A113D" w:rsidRDefault="00584AC6" w:rsidP="00950F94">
            <w:pPr>
              <w:jc w:val="both"/>
              <w:rPr>
                <w:rFonts w:ascii="Arial" w:hAnsi="Arial" w:cs="Arial"/>
              </w:rPr>
            </w:pPr>
          </w:p>
        </w:tc>
      </w:tr>
      <w:tr w:rsidR="00584AC6" w:rsidRPr="006A113D" w:rsidTr="00950F94">
        <w:tc>
          <w:tcPr>
            <w:tcW w:w="1728" w:type="dxa"/>
            <w:tcBorders>
              <w:top w:val="single" w:sz="4" w:space="0" w:color="auto"/>
              <w:left w:val="single" w:sz="4" w:space="0" w:color="auto"/>
              <w:bottom w:val="single" w:sz="4" w:space="0" w:color="auto"/>
              <w:right w:val="single" w:sz="4" w:space="0" w:color="auto"/>
            </w:tcBorders>
          </w:tcPr>
          <w:p w:rsidR="00584AC6" w:rsidRPr="006A113D" w:rsidRDefault="00584AC6" w:rsidP="00950F94">
            <w:pPr>
              <w:jc w:val="center"/>
              <w:rPr>
                <w:rFonts w:ascii="Arial" w:hAnsi="Arial" w:cs="Arial"/>
                <w:sz w:val="20"/>
              </w:rPr>
            </w:pPr>
            <w:r>
              <w:rPr>
                <w:rFonts w:ascii="Arial" w:hAnsi="Arial" w:cs="Arial"/>
                <w:noProof/>
                <w:sz w:val="20"/>
                <w:lang w:val="es-SV" w:eastAsia="es-SV"/>
              </w:rPr>
              <w:drawing>
                <wp:inline distT="0" distB="0" distL="0" distR="0">
                  <wp:extent cx="903605" cy="903605"/>
                  <wp:effectExtent l="0" t="0" r="0" b="0"/>
                  <wp:docPr id="169"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4414000000[1]"/>
                          <pic:cNvPicPr>
                            <a:picLocks noChangeAspect="1" noChangeArrowheads="1"/>
                          </pic:cNvPicPr>
                        </pic:nvPicPr>
                        <pic:blipFill>
                          <a:blip r:embed="rId13"/>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584AC6" w:rsidRPr="006A113D" w:rsidRDefault="00584AC6" w:rsidP="00950F94">
            <w:pPr>
              <w:jc w:val="both"/>
              <w:rPr>
                <w:rFonts w:ascii="Arial" w:hAnsi="Arial" w:cs="Arial"/>
                <w:b/>
              </w:rPr>
            </w:pPr>
            <w:r w:rsidRPr="006A113D">
              <w:rPr>
                <w:rFonts w:ascii="Arial" w:hAnsi="Arial" w:cs="Arial"/>
                <w:b/>
                <w:sz w:val="22"/>
              </w:rPr>
              <w:t>FICHA TÉCNICA: (pensada para consulta del facilitador(a) y para repartir a estudiantes)</w:t>
            </w:r>
          </w:p>
          <w:p w:rsidR="00584AC6" w:rsidRPr="006A113D" w:rsidRDefault="00584AC6" w:rsidP="00950F94">
            <w:pPr>
              <w:jc w:val="both"/>
              <w:rPr>
                <w:rFonts w:ascii="Arial" w:hAnsi="Arial" w:cs="Arial"/>
                <w:b/>
              </w:rPr>
            </w:pPr>
          </w:p>
          <w:p w:rsidR="00584AC6" w:rsidRPr="006A113D" w:rsidRDefault="00584AC6" w:rsidP="00950F94">
            <w:pPr>
              <w:autoSpaceDE w:val="0"/>
              <w:autoSpaceDN w:val="0"/>
              <w:adjustRightInd w:val="0"/>
              <w:jc w:val="both"/>
              <w:rPr>
                <w:rFonts w:ascii="Arial" w:hAnsi="Arial" w:cs="Arial"/>
                <w:b/>
                <w:color w:val="1A171B"/>
              </w:rPr>
            </w:pPr>
            <w:r w:rsidRPr="006A113D">
              <w:rPr>
                <w:rFonts w:ascii="Arial" w:hAnsi="Arial" w:cs="Arial"/>
                <w:b/>
                <w:color w:val="1A171B"/>
                <w:sz w:val="22"/>
              </w:rPr>
              <w:t>¿Te has puesto a pensar que…</w:t>
            </w:r>
          </w:p>
          <w:p w:rsidR="00584AC6" w:rsidRPr="006A113D" w:rsidRDefault="00584AC6" w:rsidP="00950F94">
            <w:pPr>
              <w:jc w:val="both"/>
              <w:rPr>
                <w:rFonts w:ascii="Arial" w:hAnsi="Arial" w:cs="Arial"/>
              </w:rPr>
            </w:pPr>
            <w:r w:rsidRPr="006A113D">
              <w:rPr>
                <w:rFonts w:ascii="Arial" w:hAnsi="Arial" w:cs="Arial"/>
                <w:sz w:val="22"/>
                <w:szCs w:val="22"/>
              </w:rPr>
              <w:t>No es lo mismo el consumo que el consumismo?</w:t>
            </w:r>
          </w:p>
          <w:p w:rsidR="00584AC6" w:rsidRPr="006A113D" w:rsidRDefault="00584AC6" w:rsidP="00950F94">
            <w:pPr>
              <w:jc w:val="both"/>
              <w:rPr>
                <w:rFonts w:ascii="Arial" w:hAnsi="Arial" w:cs="Arial"/>
              </w:rPr>
            </w:pPr>
          </w:p>
          <w:p w:rsidR="00584AC6" w:rsidRPr="006A113D" w:rsidRDefault="00584AC6" w:rsidP="00950F94">
            <w:pPr>
              <w:jc w:val="both"/>
              <w:rPr>
                <w:rFonts w:ascii="Arial" w:hAnsi="Arial" w:cs="Arial"/>
              </w:rPr>
            </w:pPr>
            <w:r w:rsidRPr="006A113D">
              <w:rPr>
                <w:rFonts w:ascii="Arial" w:hAnsi="Arial" w:cs="Arial"/>
                <w:sz w:val="22"/>
                <w:szCs w:val="22"/>
              </w:rPr>
              <w:t xml:space="preserve">Todas las personas tenemos necesidades que satisfacemos a través del consumo de bienes o de servicios. Esto es el consumo, es decir, </w:t>
            </w:r>
            <w:r w:rsidRPr="006A113D">
              <w:rPr>
                <w:rFonts w:ascii="Arial" w:hAnsi="Arial" w:cs="Arial"/>
                <w:sz w:val="22"/>
                <w:szCs w:val="22"/>
              </w:rPr>
              <w:lastRenderedPageBreak/>
              <w:t>adquirir productos o hacer uso de servicios útiles y necesarios para la vida, pero cuando adquirimos productos de los cuales podemos prescindir, solo por el mero placer de comprar, entonces  estamos cayendo en una práctica que puede afectar nuestra vida, el consumismo.</w:t>
            </w:r>
          </w:p>
          <w:p w:rsidR="00584AC6" w:rsidRPr="006A113D" w:rsidRDefault="00584AC6" w:rsidP="00950F94">
            <w:pPr>
              <w:jc w:val="both"/>
              <w:rPr>
                <w:rFonts w:ascii="Arial" w:hAnsi="Arial" w:cs="Arial"/>
              </w:rPr>
            </w:pPr>
          </w:p>
          <w:p w:rsidR="00584AC6" w:rsidRPr="006A113D" w:rsidRDefault="00584AC6" w:rsidP="00950F94">
            <w:pPr>
              <w:tabs>
                <w:tab w:val="left" w:pos="4560"/>
              </w:tabs>
              <w:jc w:val="both"/>
              <w:rPr>
                <w:rFonts w:ascii="Arial" w:hAnsi="Arial" w:cs="Arial"/>
              </w:rPr>
            </w:pPr>
            <w:r w:rsidRPr="006A113D">
              <w:rPr>
                <w:rFonts w:ascii="Arial" w:hAnsi="Arial" w:cs="Arial"/>
                <w:sz w:val="22"/>
                <w:szCs w:val="22"/>
              </w:rPr>
              <w:t xml:space="preserve">En los últimos años, la juventud se ha convertido en un sector muy codiciado por las empresas, que gastan miles de pesos en publicidad para lograr que las y los jóvenes se identifiquen con sus marcas de ropa, aparatos electrónicos, música, bebidas, comida rápida, sitios de diversión, espectáculos y deportes, por mencionar los productos y servicios con que más frecuentemente se bombardea a las y los jóvenes.  </w:t>
            </w:r>
          </w:p>
          <w:p w:rsidR="00584AC6" w:rsidRPr="006A113D" w:rsidRDefault="00584AC6" w:rsidP="00950F94">
            <w:pPr>
              <w:tabs>
                <w:tab w:val="left" w:pos="4560"/>
              </w:tabs>
              <w:jc w:val="both"/>
              <w:rPr>
                <w:rFonts w:ascii="Arial" w:hAnsi="Arial" w:cs="Arial"/>
              </w:rPr>
            </w:pPr>
          </w:p>
          <w:p w:rsidR="00584AC6" w:rsidRPr="006A113D" w:rsidRDefault="00584AC6" w:rsidP="00950F94">
            <w:pPr>
              <w:tabs>
                <w:tab w:val="left" w:pos="4560"/>
              </w:tabs>
              <w:jc w:val="both"/>
              <w:rPr>
                <w:rFonts w:ascii="Arial" w:hAnsi="Arial" w:cs="Arial"/>
              </w:rPr>
            </w:pPr>
            <w:r w:rsidRPr="006A113D">
              <w:rPr>
                <w:rFonts w:ascii="Arial" w:hAnsi="Arial" w:cs="Arial"/>
                <w:sz w:val="22"/>
                <w:szCs w:val="22"/>
              </w:rPr>
              <w:t>El consumismo tiene serias consecuencias para tu bolsillo, para tu salud física y mental así como para el equilibrio ambiental de este planeta. Tal vez, estas afirmaciones te parezcan exageradas pero valdría la pena que pensaras que durante la juventud es difícil que se manifieste claramente alguna enfermedad grave o crónica pero es precisamente en esta etapa de la vida donde se reafirman o se cambian los hábitos de consumo que sin que lo notes, empiezan a enfermarte:</w:t>
            </w:r>
          </w:p>
          <w:p w:rsidR="00584AC6" w:rsidRPr="006A113D" w:rsidRDefault="00584AC6" w:rsidP="00950F94">
            <w:pPr>
              <w:pStyle w:val="Prrafodelista2"/>
              <w:tabs>
                <w:tab w:val="left" w:pos="4560"/>
              </w:tabs>
              <w:jc w:val="both"/>
              <w:rPr>
                <w:rFonts w:ascii="Arial" w:hAnsi="Arial" w:cs="Arial"/>
              </w:rPr>
            </w:pPr>
          </w:p>
          <w:p w:rsidR="00584AC6" w:rsidRPr="006A113D" w:rsidRDefault="00584AC6" w:rsidP="00950F94">
            <w:pPr>
              <w:pStyle w:val="Prrafodelista2"/>
              <w:numPr>
                <w:ilvl w:val="0"/>
                <w:numId w:val="2"/>
              </w:numPr>
              <w:tabs>
                <w:tab w:val="left" w:pos="4560"/>
              </w:tabs>
              <w:jc w:val="both"/>
              <w:rPr>
                <w:rFonts w:ascii="Arial" w:hAnsi="Arial" w:cs="Arial"/>
              </w:rPr>
            </w:pPr>
            <w:r w:rsidRPr="006A113D">
              <w:rPr>
                <w:rFonts w:ascii="Arial" w:hAnsi="Arial" w:cs="Arial"/>
                <w:sz w:val="22"/>
                <w:szCs w:val="22"/>
              </w:rPr>
              <w:t>Lo que comes y la cantidad de lo que comes</w:t>
            </w:r>
          </w:p>
          <w:p w:rsidR="00584AC6" w:rsidRPr="006A113D" w:rsidRDefault="00584AC6" w:rsidP="00950F94">
            <w:pPr>
              <w:pStyle w:val="Prrafodelista2"/>
              <w:numPr>
                <w:ilvl w:val="0"/>
                <w:numId w:val="2"/>
              </w:numPr>
              <w:tabs>
                <w:tab w:val="left" w:pos="4560"/>
              </w:tabs>
              <w:jc w:val="both"/>
              <w:rPr>
                <w:rFonts w:ascii="Arial" w:hAnsi="Arial" w:cs="Arial"/>
              </w:rPr>
            </w:pPr>
            <w:r w:rsidRPr="006A113D">
              <w:rPr>
                <w:rFonts w:ascii="Arial" w:hAnsi="Arial" w:cs="Arial"/>
                <w:sz w:val="22"/>
                <w:szCs w:val="22"/>
              </w:rPr>
              <w:t>Lo que bebes y la cantidad de lo que bebes</w:t>
            </w:r>
          </w:p>
          <w:p w:rsidR="00584AC6" w:rsidRPr="006A113D" w:rsidRDefault="00584AC6" w:rsidP="00950F94">
            <w:pPr>
              <w:pStyle w:val="Prrafodelista2"/>
              <w:numPr>
                <w:ilvl w:val="0"/>
                <w:numId w:val="2"/>
              </w:numPr>
              <w:tabs>
                <w:tab w:val="left" w:pos="4560"/>
              </w:tabs>
              <w:jc w:val="both"/>
              <w:rPr>
                <w:rFonts w:ascii="Arial" w:hAnsi="Arial" w:cs="Arial"/>
              </w:rPr>
            </w:pPr>
            <w:r w:rsidRPr="006A113D">
              <w:rPr>
                <w:rFonts w:ascii="Arial" w:hAnsi="Arial" w:cs="Arial"/>
                <w:sz w:val="22"/>
                <w:szCs w:val="22"/>
              </w:rPr>
              <w:t>Lo que consumes para divertirte, los lugares en donde te diviertes y la frecuencia con la que lo haces</w:t>
            </w:r>
          </w:p>
          <w:p w:rsidR="00584AC6" w:rsidRPr="006A113D" w:rsidRDefault="00584AC6" w:rsidP="00950F94">
            <w:pPr>
              <w:tabs>
                <w:tab w:val="left" w:pos="4560"/>
              </w:tabs>
              <w:jc w:val="both"/>
              <w:rPr>
                <w:rFonts w:ascii="Arial" w:hAnsi="Arial" w:cs="Arial"/>
              </w:rPr>
            </w:pPr>
          </w:p>
          <w:p w:rsidR="00584AC6" w:rsidRPr="006A113D" w:rsidRDefault="00584AC6" w:rsidP="00950F94">
            <w:pPr>
              <w:tabs>
                <w:tab w:val="left" w:pos="4560"/>
              </w:tabs>
              <w:jc w:val="both"/>
              <w:rPr>
                <w:rFonts w:ascii="Arial" w:hAnsi="Arial" w:cs="Arial"/>
              </w:rPr>
            </w:pPr>
            <w:r w:rsidRPr="006A113D">
              <w:rPr>
                <w:rFonts w:ascii="Arial" w:hAnsi="Arial" w:cs="Arial"/>
                <w:sz w:val="22"/>
                <w:szCs w:val="22"/>
              </w:rPr>
              <w:t xml:space="preserve">Ahora ya decides en tu vida. Todo lo que hagas o dejes de hacer hoy, tendrá consecuencias en los próximos años. Decide inteligentemente tu consumo. Tienes el poder de darte una vida buena. </w:t>
            </w:r>
          </w:p>
          <w:p w:rsidR="00584AC6" w:rsidRPr="006A113D" w:rsidRDefault="00584AC6" w:rsidP="00950F94">
            <w:pPr>
              <w:tabs>
                <w:tab w:val="left" w:pos="4560"/>
              </w:tabs>
              <w:jc w:val="both"/>
              <w:rPr>
                <w:rFonts w:ascii="Arial" w:hAnsi="Arial" w:cs="Arial"/>
              </w:rPr>
            </w:pPr>
          </w:p>
          <w:p w:rsidR="00584AC6" w:rsidRPr="006A113D" w:rsidRDefault="00584AC6" w:rsidP="00950F94">
            <w:pPr>
              <w:tabs>
                <w:tab w:val="left" w:pos="4560"/>
              </w:tabs>
              <w:jc w:val="both"/>
              <w:rPr>
                <w:rFonts w:ascii="Arial" w:hAnsi="Arial" w:cs="Arial"/>
              </w:rPr>
            </w:pPr>
            <w:r w:rsidRPr="006A113D">
              <w:rPr>
                <w:rFonts w:ascii="Arial" w:hAnsi="Arial" w:cs="Arial"/>
                <w:sz w:val="22"/>
                <w:szCs w:val="22"/>
              </w:rPr>
              <w:t xml:space="preserve">Para que tengas mayor información, te recomendamos que consultes la sección “Recetas” en </w:t>
            </w:r>
            <w:hyperlink r:id="rId14" w:history="1">
              <w:r w:rsidRPr="006A113D">
                <w:rPr>
                  <w:rStyle w:val="Hipervnculo"/>
                  <w:rFonts w:ascii="Arial" w:hAnsi="Arial" w:cs="Arial"/>
                  <w:sz w:val="22"/>
                  <w:szCs w:val="22"/>
                </w:rPr>
                <w:t>www.profeco.gob.mx</w:t>
              </w:r>
            </w:hyperlink>
            <w:r w:rsidRPr="006A113D">
              <w:rPr>
                <w:rFonts w:ascii="Arial" w:hAnsi="Arial" w:cs="Arial"/>
                <w:sz w:val="22"/>
                <w:szCs w:val="22"/>
              </w:rPr>
              <w:t xml:space="preserve"> y que navegues por este sitio que tiene información muy útil para que decidas inteligentemente tu consumo</w:t>
            </w:r>
          </w:p>
          <w:p w:rsidR="00584AC6" w:rsidRPr="006A113D" w:rsidRDefault="00584AC6" w:rsidP="00950F94">
            <w:pPr>
              <w:tabs>
                <w:tab w:val="left" w:pos="4560"/>
              </w:tabs>
              <w:jc w:val="both"/>
              <w:rPr>
                <w:rFonts w:ascii="Arial" w:hAnsi="Arial" w:cs="Arial"/>
              </w:rPr>
            </w:pPr>
          </w:p>
          <w:p w:rsidR="00584AC6" w:rsidRPr="006A113D" w:rsidRDefault="00584AC6" w:rsidP="00950F94">
            <w:pPr>
              <w:tabs>
                <w:tab w:val="left" w:pos="4560"/>
              </w:tabs>
              <w:jc w:val="both"/>
              <w:rPr>
                <w:rFonts w:ascii="Arial" w:hAnsi="Arial" w:cs="Arial"/>
                <w:b/>
              </w:rPr>
            </w:pPr>
            <w:r w:rsidRPr="006A113D">
              <w:rPr>
                <w:rFonts w:ascii="Arial" w:hAnsi="Arial" w:cs="Arial"/>
                <w:sz w:val="22"/>
                <w:szCs w:val="22"/>
              </w:rPr>
              <w:t xml:space="preserve">También te invitamos a comprobar que tu consumo, de la misma manera que el de cada persona, tiene consecuencias en la salud del planeta. </w:t>
            </w:r>
            <w:r w:rsidRPr="006A113D">
              <w:rPr>
                <w:rFonts w:ascii="Arial" w:hAnsi="Arial" w:cs="Arial"/>
                <w:b/>
                <w:sz w:val="22"/>
                <w:szCs w:val="22"/>
              </w:rPr>
              <w:t xml:space="preserve">¡Calcula tu huella ecológica! </w:t>
            </w:r>
          </w:p>
          <w:p w:rsidR="00584AC6" w:rsidRPr="006A113D" w:rsidRDefault="00584AC6" w:rsidP="00950F94">
            <w:pPr>
              <w:tabs>
                <w:tab w:val="left" w:pos="4560"/>
              </w:tabs>
              <w:jc w:val="both"/>
              <w:rPr>
                <w:rFonts w:ascii="Arial" w:hAnsi="Arial" w:cs="Arial"/>
                <w:b/>
              </w:rPr>
            </w:pPr>
          </w:p>
          <w:p w:rsidR="00584AC6" w:rsidRPr="006A113D" w:rsidRDefault="00584AC6" w:rsidP="00950F94">
            <w:pPr>
              <w:tabs>
                <w:tab w:val="left" w:pos="4560"/>
              </w:tabs>
              <w:jc w:val="both"/>
              <w:rPr>
                <w:rFonts w:ascii="Arial" w:hAnsi="Arial" w:cs="Arial"/>
              </w:rPr>
            </w:pPr>
            <w:r w:rsidRPr="006A113D">
              <w:rPr>
                <w:rFonts w:ascii="Arial" w:hAnsi="Arial" w:cs="Arial"/>
                <w:b/>
                <w:sz w:val="22"/>
                <w:szCs w:val="22"/>
              </w:rPr>
              <w:t>La huella ecológica</w:t>
            </w:r>
            <w:r w:rsidRPr="006A113D">
              <w:rPr>
                <w:rFonts w:ascii="Arial" w:hAnsi="Arial" w:cs="Arial"/>
                <w:sz w:val="22"/>
                <w:szCs w:val="22"/>
              </w:rPr>
              <w:t xml:space="preserve"> es el impacto que</w:t>
            </w:r>
            <w:r w:rsidRPr="006A113D">
              <w:rPr>
                <w:rFonts w:ascii="Arial" w:hAnsi="Arial" w:cs="Arial"/>
                <w:b/>
                <w:sz w:val="22"/>
                <w:szCs w:val="22"/>
              </w:rPr>
              <w:t xml:space="preserve"> tu consumo</w:t>
            </w:r>
            <w:r w:rsidRPr="006A113D">
              <w:rPr>
                <w:rFonts w:ascii="Arial" w:hAnsi="Arial" w:cs="Arial"/>
                <w:sz w:val="22"/>
                <w:szCs w:val="22"/>
              </w:rPr>
              <w:t xml:space="preserve"> de recursos (agua, alimento, energía) y tu estilo de vida tiene en el medio ambiente. Calcula cuál es la tuya en la siguiente página de internet y empieza a reducir esta huella…</w:t>
            </w:r>
          </w:p>
          <w:p w:rsidR="00584AC6" w:rsidRPr="006A113D" w:rsidRDefault="00B62602" w:rsidP="00950F94">
            <w:pPr>
              <w:tabs>
                <w:tab w:val="left" w:pos="4560"/>
              </w:tabs>
              <w:jc w:val="both"/>
              <w:rPr>
                <w:rFonts w:ascii="Arial" w:hAnsi="Arial" w:cs="Arial"/>
              </w:rPr>
            </w:pPr>
            <w:hyperlink r:id="rId15" w:history="1">
              <w:r w:rsidR="00584AC6" w:rsidRPr="006A113D">
                <w:rPr>
                  <w:rStyle w:val="Hipervnculo"/>
                  <w:rFonts w:ascii="Arial" w:hAnsi="Arial" w:cs="Arial"/>
                  <w:sz w:val="22"/>
                  <w:szCs w:val="22"/>
                </w:rPr>
                <w:t>www.earthday.org/footprint</w:t>
              </w:r>
            </w:hyperlink>
          </w:p>
          <w:p w:rsidR="00584AC6" w:rsidRPr="006A113D" w:rsidRDefault="00584AC6" w:rsidP="00950F94">
            <w:pPr>
              <w:tabs>
                <w:tab w:val="left" w:pos="4560"/>
              </w:tabs>
              <w:jc w:val="both"/>
              <w:rPr>
                <w:rFonts w:ascii="Arial" w:hAnsi="Arial" w:cs="Arial"/>
              </w:rPr>
            </w:pPr>
          </w:p>
          <w:p w:rsidR="00584AC6" w:rsidRPr="006A113D" w:rsidRDefault="00584AC6" w:rsidP="00950F94">
            <w:pPr>
              <w:jc w:val="both"/>
              <w:rPr>
                <w:rFonts w:ascii="Arial" w:hAnsi="Arial" w:cs="Arial"/>
              </w:rPr>
            </w:pPr>
          </w:p>
        </w:tc>
      </w:tr>
      <w:tr w:rsidR="00584AC6"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584AC6" w:rsidRPr="006A113D" w:rsidRDefault="00584AC6"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170"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6"/>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584AC6" w:rsidRPr="006A113D" w:rsidRDefault="00584AC6" w:rsidP="00950F94">
            <w:pPr>
              <w:jc w:val="both"/>
              <w:rPr>
                <w:rFonts w:ascii="Arial" w:hAnsi="Arial" w:cs="Arial"/>
              </w:rPr>
            </w:pPr>
            <w:r w:rsidRPr="006A113D">
              <w:rPr>
                <w:rFonts w:ascii="Arial" w:hAnsi="Arial" w:cs="Arial"/>
                <w:b/>
                <w:sz w:val="22"/>
              </w:rPr>
              <w:t xml:space="preserve">MECÁNICA DE APLICACIÓN: </w:t>
            </w:r>
            <w:r w:rsidRPr="006A113D">
              <w:rPr>
                <w:rFonts w:ascii="Arial" w:hAnsi="Arial" w:cs="Arial"/>
                <w:sz w:val="22"/>
              </w:rPr>
              <w:t>El desarrollo de la actividad se organiza en dos momentos y cada uno se puede llevar a cabo en una sesión de 50 minutos.  Además se requiere trabajo personal de las y los estudiantes para que exploren en internet los sitios que se recomiendan.</w:t>
            </w:r>
          </w:p>
          <w:p w:rsidR="00584AC6" w:rsidRPr="006A113D" w:rsidRDefault="00584AC6" w:rsidP="00950F94">
            <w:pPr>
              <w:jc w:val="both"/>
              <w:rPr>
                <w:rFonts w:ascii="Arial" w:hAnsi="Arial" w:cs="Arial"/>
              </w:rPr>
            </w:pPr>
          </w:p>
          <w:p w:rsidR="00584AC6" w:rsidRPr="006A113D" w:rsidRDefault="00584AC6" w:rsidP="00950F94">
            <w:pPr>
              <w:jc w:val="both"/>
              <w:rPr>
                <w:rFonts w:ascii="Arial" w:hAnsi="Arial" w:cs="Arial"/>
                <w:b/>
              </w:rPr>
            </w:pPr>
            <w:r w:rsidRPr="006A113D">
              <w:rPr>
                <w:rFonts w:ascii="Arial" w:hAnsi="Arial" w:cs="Arial"/>
                <w:b/>
                <w:sz w:val="22"/>
              </w:rPr>
              <w:t>Momento 1</w:t>
            </w:r>
          </w:p>
          <w:p w:rsidR="00584AC6" w:rsidRPr="006A113D" w:rsidRDefault="00584AC6" w:rsidP="00950F94">
            <w:pPr>
              <w:jc w:val="both"/>
              <w:rPr>
                <w:rFonts w:ascii="Arial" w:hAnsi="Arial" w:cs="Arial"/>
              </w:rPr>
            </w:pPr>
          </w:p>
          <w:p w:rsidR="00584AC6" w:rsidRPr="006A113D" w:rsidRDefault="00584AC6" w:rsidP="00950F94">
            <w:pPr>
              <w:jc w:val="both"/>
              <w:rPr>
                <w:rFonts w:ascii="Arial" w:hAnsi="Arial" w:cs="Arial"/>
              </w:rPr>
            </w:pPr>
            <w:r w:rsidRPr="006A113D">
              <w:rPr>
                <w:rFonts w:ascii="Arial" w:hAnsi="Arial" w:cs="Arial"/>
                <w:sz w:val="22"/>
              </w:rPr>
              <w:t>El facilitador(a) lanza una pregunta a las y los estudiantes: ¿Cuál es la diferencia entre el consumo y el consumismo? Provoca una lluvia de ideas y colocando en el pizarrón o en una hoja de rotafolio las aportaciones que las y los estudiantes hacen en relación a ambos conceptos. Una vez que ha logrado un consenso en torno a lo que se entiende por consumismo, pide a las y los estudiantes que formen equipos para realizar un ejercicio.</w:t>
            </w:r>
          </w:p>
          <w:p w:rsidR="00584AC6" w:rsidRPr="006A113D" w:rsidRDefault="00584AC6" w:rsidP="00950F94">
            <w:pPr>
              <w:jc w:val="both"/>
              <w:rPr>
                <w:rFonts w:ascii="Arial" w:hAnsi="Arial" w:cs="Arial"/>
              </w:rPr>
            </w:pPr>
          </w:p>
          <w:p w:rsidR="00584AC6" w:rsidRPr="006A113D" w:rsidRDefault="00584AC6" w:rsidP="00950F94">
            <w:pPr>
              <w:jc w:val="both"/>
              <w:rPr>
                <w:rFonts w:ascii="Arial" w:hAnsi="Arial" w:cs="Arial"/>
              </w:rPr>
            </w:pPr>
            <w:r w:rsidRPr="006A113D">
              <w:rPr>
                <w:rFonts w:ascii="Arial" w:hAnsi="Arial" w:cs="Arial"/>
                <w:sz w:val="22"/>
              </w:rPr>
              <w:t>El facilitador(a) reparte a cada equipo hojas de rotafolio, marcadores, crayones, revistas, tijeras y pegamento dándoles la instrucción de que elaboren un collage que muestre la manera en que la publicidad busca influir en la juventud para que consuman todo tipo de productos y servicios que marcan un estilo de vida como ideal. Les pide además que reflexionen en las consecuencias positivas y negativas que tiene para jóvenes como ellos dejarse influir por este tipo de publicidad.</w:t>
            </w:r>
          </w:p>
          <w:p w:rsidR="00584AC6" w:rsidRPr="006A113D" w:rsidRDefault="00584AC6" w:rsidP="00950F94">
            <w:pPr>
              <w:jc w:val="both"/>
              <w:rPr>
                <w:rFonts w:ascii="Arial" w:hAnsi="Arial" w:cs="Arial"/>
              </w:rPr>
            </w:pPr>
          </w:p>
          <w:p w:rsidR="00584AC6" w:rsidRPr="006A113D" w:rsidRDefault="00584AC6" w:rsidP="00950F94">
            <w:pPr>
              <w:jc w:val="both"/>
              <w:rPr>
                <w:rFonts w:ascii="Arial" w:hAnsi="Arial" w:cs="Arial"/>
              </w:rPr>
            </w:pPr>
            <w:r w:rsidRPr="006A113D">
              <w:rPr>
                <w:rFonts w:ascii="Arial" w:hAnsi="Arial" w:cs="Arial"/>
                <w:sz w:val="22"/>
              </w:rPr>
              <w:t xml:space="preserve">Cuando los equipos han terminado, el facilitador(a) les pide que presenten sus trabajos al resto del grupo. Ayuda a profundizar los aportes que cada equipo hace al exponer su collage haciendo que reflexionen en los efectos que tiene en su vida el adoptar hábitos consumistas y los estereotipos de belleza, éxito, poder, felicidad con que constantemente son “bombardeados” por la publicidad que se difunde a través de los medios de comunicación, de los espectaculares en las ciudades, de los mensajes de algunas canciones y por la opinión de sus propias redes sociales. Puede preguntar, por ejemplo: qué relación tienen los desórdenes alimenticios como la bulimia, la anorexia, la obesidad, con la publicidad consumista y estos estereotipos idealizados de ser joven, o bien, qué relación tiene el hábito de fumar, de beber en exceso, de consumir otras drogas, con estas influencias. </w:t>
            </w:r>
          </w:p>
          <w:p w:rsidR="00584AC6" w:rsidRPr="006A113D" w:rsidRDefault="00584AC6" w:rsidP="00950F94">
            <w:pPr>
              <w:jc w:val="both"/>
              <w:rPr>
                <w:rFonts w:ascii="Arial" w:hAnsi="Arial" w:cs="Arial"/>
              </w:rPr>
            </w:pPr>
          </w:p>
          <w:p w:rsidR="00584AC6" w:rsidRPr="006A113D" w:rsidRDefault="00584AC6" w:rsidP="00950F94">
            <w:pPr>
              <w:jc w:val="both"/>
              <w:rPr>
                <w:rFonts w:ascii="Arial" w:hAnsi="Arial" w:cs="Arial"/>
              </w:rPr>
            </w:pPr>
            <w:r w:rsidRPr="006A113D">
              <w:rPr>
                <w:rFonts w:ascii="Arial" w:hAnsi="Arial" w:cs="Arial"/>
                <w:sz w:val="22"/>
              </w:rPr>
              <w:t>Luego les reparte una fotocopia de la ficha técnica y les invita a leerla y a realizar los dos ejercicios de búsqueda en internet que ahí se sugieren para comentar los resultados en la siguiente sesión, clase o tutoría.</w:t>
            </w:r>
          </w:p>
          <w:p w:rsidR="00584AC6" w:rsidRPr="006A113D" w:rsidRDefault="00584AC6" w:rsidP="00950F94">
            <w:pPr>
              <w:jc w:val="both"/>
              <w:rPr>
                <w:rFonts w:ascii="Arial" w:hAnsi="Arial" w:cs="Arial"/>
              </w:rPr>
            </w:pPr>
          </w:p>
          <w:p w:rsidR="00584AC6" w:rsidRPr="006A113D" w:rsidRDefault="00584AC6" w:rsidP="00950F94">
            <w:pPr>
              <w:jc w:val="both"/>
              <w:rPr>
                <w:rFonts w:ascii="Arial" w:hAnsi="Arial" w:cs="Arial"/>
                <w:b/>
              </w:rPr>
            </w:pPr>
            <w:r w:rsidRPr="006A113D">
              <w:rPr>
                <w:rFonts w:ascii="Arial" w:hAnsi="Arial" w:cs="Arial"/>
                <w:b/>
                <w:sz w:val="22"/>
              </w:rPr>
              <w:t>Momento 2</w:t>
            </w:r>
          </w:p>
          <w:p w:rsidR="00584AC6" w:rsidRPr="006A113D" w:rsidRDefault="00584AC6" w:rsidP="00950F94">
            <w:pPr>
              <w:jc w:val="both"/>
              <w:rPr>
                <w:rFonts w:ascii="Arial" w:hAnsi="Arial" w:cs="Arial"/>
              </w:rPr>
            </w:pPr>
          </w:p>
          <w:p w:rsidR="00584AC6" w:rsidRPr="006A113D" w:rsidRDefault="00584AC6" w:rsidP="00950F94">
            <w:pPr>
              <w:jc w:val="both"/>
              <w:rPr>
                <w:rFonts w:ascii="Arial" w:hAnsi="Arial" w:cs="Arial"/>
              </w:rPr>
            </w:pPr>
            <w:r w:rsidRPr="006A113D">
              <w:rPr>
                <w:rFonts w:ascii="Arial" w:hAnsi="Arial" w:cs="Arial"/>
                <w:sz w:val="22"/>
              </w:rPr>
              <w:t>El facilitador(a) inicia la sesión haciendo un breve recuento de lo que el grupo platicó en la sesión anterior.</w:t>
            </w:r>
          </w:p>
          <w:p w:rsidR="00584AC6" w:rsidRPr="006A113D" w:rsidRDefault="00584AC6" w:rsidP="00950F94">
            <w:pPr>
              <w:jc w:val="both"/>
              <w:rPr>
                <w:rFonts w:ascii="Arial" w:hAnsi="Arial" w:cs="Arial"/>
              </w:rPr>
            </w:pPr>
          </w:p>
          <w:p w:rsidR="00584AC6" w:rsidRPr="006A113D" w:rsidRDefault="00584AC6" w:rsidP="00950F94">
            <w:pPr>
              <w:jc w:val="both"/>
              <w:rPr>
                <w:rFonts w:ascii="Arial" w:hAnsi="Arial" w:cs="Arial"/>
              </w:rPr>
            </w:pPr>
            <w:r w:rsidRPr="006A113D">
              <w:rPr>
                <w:rFonts w:ascii="Arial" w:hAnsi="Arial" w:cs="Arial"/>
                <w:sz w:val="22"/>
              </w:rPr>
              <w:t>Pide a las y los estudiantes que se organicen por equipos y comenten los resultados de su exploración en ambos sitios en internet:</w:t>
            </w:r>
          </w:p>
          <w:p w:rsidR="00584AC6" w:rsidRPr="006A113D" w:rsidRDefault="00584AC6" w:rsidP="00C86A76">
            <w:pPr>
              <w:pStyle w:val="Prrafodelista2"/>
              <w:numPr>
                <w:ilvl w:val="0"/>
                <w:numId w:val="3"/>
              </w:numPr>
              <w:jc w:val="both"/>
              <w:rPr>
                <w:rFonts w:ascii="Arial" w:hAnsi="Arial" w:cs="Arial"/>
              </w:rPr>
            </w:pPr>
            <w:r w:rsidRPr="006A113D">
              <w:rPr>
                <w:rFonts w:ascii="Arial" w:hAnsi="Arial" w:cs="Arial"/>
                <w:sz w:val="22"/>
              </w:rPr>
              <w:t>¿Qué les llamó la atención?</w:t>
            </w:r>
          </w:p>
          <w:p w:rsidR="00584AC6" w:rsidRPr="006A113D" w:rsidRDefault="00584AC6" w:rsidP="00C86A76">
            <w:pPr>
              <w:pStyle w:val="Prrafodelista2"/>
              <w:numPr>
                <w:ilvl w:val="0"/>
                <w:numId w:val="3"/>
              </w:numPr>
              <w:jc w:val="both"/>
              <w:rPr>
                <w:rFonts w:ascii="Arial" w:hAnsi="Arial" w:cs="Arial"/>
              </w:rPr>
            </w:pPr>
            <w:r w:rsidRPr="006A113D">
              <w:rPr>
                <w:rFonts w:ascii="Arial" w:hAnsi="Arial" w:cs="Arial"/>
                <w:sz w:val="22"/>
              </w:rPr>
              <w:t>¿Qué descubrieron?</w:t>
            </w:r>
          </w:p>
          <w:p w:rsidR="00584AC6" w:rsidRPr="006A113D" w:rsidRDefault="00584AC6" w:rsidP="00C86A76">
            <w:pPr>
              <w:pStyle w:val="Prrafodelista2"/>
              <w:numPr>
                <w:ilvl w:val="0"/>
                <w:numId w:val="3"/>
              </w:numPr>
              <w:jc w:val="both"/>
              <w:rPr>
                <w:rFonts w:ascii="Arial" w:hAnsi="Arial" w:cs="Arial"/>
              </w:rPr>
            </w:pPr>
            <w:r w:rsidRPr="006A113D">
              <w:rPr>
                <w:rFonts w:ascii="Arial" w:hAnsi="Arial" w:cs="Arial"/>
                <w:sz w:val="22"/>
              </w:rPr>
              <w:t>¿Para puede servirles esta información?</w:t>
            </w:r>
          </w:p>
          <w:p w:rsidR="00584AC6" w:rsidRPr="006A113D" w:rsidRDefault="00584AC6" w:rsidP="00C86A76">
            <w:pPr>
              <w:pStyle w:val="Prrafodelista2"/>
              <w:numPr>
                <w:ilvl w:val="0"/>
                <w:numId w:val="3"/>
              </w:numPr>
              <w:jc w:val="both"/>
              <w:rPr>
                <w:rFonts w:ascii="Arial" w:hAnsi="Arial" w:cs="Arial"/>
              </w:rPr>
            </w:pPr>
            <w:r w:rsidRPr="006A113D">
              <w:rPr>
                <w:rFonts w:ascii="Arial" w:hAnsi="Arial" w:cs="Arial"/>
                <w:sz w:val="22"/>
              </w:rPr>
              <w:t>¿Creen que pueden influir en reducir la “huella ecológica</w:t>
            </w:r>
            <w:r w:rsidRPr="006A113D">
              <w:rPr>
                <w:rFonts w:ascii="Arial" w:hAnsi="Arial" w:cs="Arial"/>
                <w:b/>
                <w:sz w:val="22"/>
              </w:rPr>
              <w:t>”</w:t>
            </w:r>
            <w:r w:rsidRPr="006A113D">
              <w:rPr>
                <w:rFonts w:ascii="Arial" w:hAnsi="Arial" w:cs="Arial"/>
                <w:sz w:val="22"/>
              </w:rPr>
              <w:t>? ¿cómo?</w:t>
            </w:r>
          </w:p>
          <w:p w:rsidR="00584AC6" w:rsidRPr="006A113D" w:rsidRDefault="00584AC6" w:rsidP="00950F94">
            <w:pPr>
              <w:pStyle w:val="Prrafodelista2"/>
              <w:jc w:val="both"/>
              <w:rPr>
                <w:rFonts w:ascii="Arial" w:hAnsi="Arial" w:cs="Arial"/>
              </w:rPr>
            </w:pPr>
          </w:p>
          <w:p w:rsidR="00584AC6" w:rsidRPr="006A113D" w:rsidRDefault="00584AC6" w:rsidP="00950F94">
            <w:pPr>
              <w:jc w:val="both"/>
              <w:rPr>
                <w:rFonts w:ascii="Arial" w:hAnsi="Arial" w:cs="Arial"/>
              </w:rPr>
            </w:pPr>
            <w:r w:rsidRPr="006A113D">
              <w:rPr>
                <w:rFonts w:ascii="Arial" w:hAnsi="Arial" w:cs="Arial"/>
                <w:sz w:val="22"/>
              </w:rPr>
              <w:lastRenderedPageBreak/>
              <w:t>Una vez que los equipos terminado, les pide que se reúnan para compartir lo que han estado comentando. El facilitador(a) ayuda al grupo a identificar el poder que tienen para influir positivamente en sus vidas y su entorno.</w:t>
            </w:r>
          </w:p>
          <w:p w:rsidR="00584AC6" w:rsidRPr="006A113D" w:rsidRDefault="00584AC6" w:rsidP="00950F94">
            <w:pPr>
              <w:jc w:val="both"/>
              <w:rPr>
                <w:rFonts w:ascii="Arial" w:hAnsi="Arial" w:cs="Arial"/>
              </w:rPr>
            </w:pPr>
          </w:p>
          <w:p w:rsidR="00584AC6" w:rsidRPr="006A113D" w:rsidRDefault="00584AC6" w:rsidP="00950F94">
            <w:pPr>
              <w:jc w:val="both"/>
              <w:rPr>
                <w:rFonts w:ascii="Arial" w:hAnsi="Arial" w:cs="Arial"/>
              </w:rPr>
            </w:pPr>
            <w:r w:rsidRPr="006A113D">
              <w:rPr>
                <w:rFonts w:ascii="Arial" w:hAnsi="Arial" w:cs="Arial"/>
                <w:sz w:val="22"/>
              </w:rPr>
              <w:t>Les invita a continuar conociendo más sobre el tema a través de un taller sobre los derechos que tienen las y los jóvenes como consumidores.</w:t>
            </w:r>
          </w:p>
          <w:p w:rsidR="00584AC6" w:rsidRPr="006A113D" w:rsidRDefault="00584AC6" w:rsidP="00950F94">
            <w:pPr>
              <w:jc w:val="both"/>
              <w:rPr>
                <w:rFonts w:ascii="Arial" w:hAnsi="Arial" w:cs="Arial"/>
              </w:rPr>
            </w:pPr>
          </w:p>
        </w:tc>
      </w:tr>
    </w:tbl>
    <w:p w:rsidR="00584AC6" w:rsidRPr="006A113D" w:rsidRDefault="00584AC6" w:rsidP="00584AC6">
      <w:pPr>
        <w:jc w:val="right"/>
        <w:rPr>
          <w:rFonts w:ascii="Arial" w:hAnsi="Arial" w:cs="Arial"/>
          <w:b/>
        </w:rPr>
      </w:pPr>
    </w:p>
    <w:p w:rsidR="00584AC6" w:rsidRDefault="00584AC6" w:rsidP="00584AC6">
      <w:pPr>
        <w:spacing w:after="200" w:line="276" w:lineRule="auto"/>
        <w:rPr>
          <w:rFonts w:ascii="Arial" w:hAnsi="Arial" w:cs="Arial"/>
          <w:b/>
        </w:rPr>
      </w:pPr>
    </w:p>
    <w:sectPr w:rsidR="00584AC6" w:rsidSect="007B480E">
      <w:pgSz w:w="11906" w:h="16838"/>
      <w:pgMar w:top="1361" w:right="1134" w:bottom="136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602" w:rsidRDefault="00B62602" w:rsidP="002C188E">
      <w:r>
        <w:separator/>
      </w:r>
    </w:p>
  </w:endnote>
  <w:endnote w:type="continuationSeparator" w:id="0">
    <w:p w:rsidR="00B62602" w:rsidRDefault="00B62602"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Berlin Sans FB">
    <w:altName w:val="Candara"/>
    <w:panose1 w:val="020E0602020502020306"/>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602" w:rsidRDefault="00B62602" w:rsidP="002C188E">
      <w:r>
        <w:separator/>
      </w:r>
    </w:p>
  </w:footnote>
  <w:footnote w:type="continuationSeparator" w:id="0">
    <w:p w:rsidR="00B62602" w:rsidRDefault="00B62602" w:rsidP="002C1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424055B8"/>
    <w:multiLevelType w:val="hybridMultilevel"/>
    <w:tmpl w:val="1E0E737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14526A"/>
    <w:rsid w:val="002C188E"/>
    <w:rsid w:val="002C4989"/>
    <w:rsid w:val="002E5D98"/>
    <w:rsid w:val="0031381F"/>
    <w:rsid w:val="003C3D69"/>
    <w:rsid w:val="003E0B7A"/>
    <w:rsid w:val="00411AEC"/>
    <w:rsid w:val="0047386F"/>
    <w:rsid w:val="004C353C"/>
    <w:rsid w:val="005541A4"/>
    <w:rsid w:val="00584AC6"/>
    <w:rsid w:val="005B4887"/>
    <w:rsid w:val="006D66D9"/>
    <w:rsid w:val="006E7107"/>
    <w:rsid w:val="007409F9"/>
    <w:rsid w:val="007B480E"/>
    <w:rsid w:val="00804EBC"/>
    <w:rsid w:val="00884371"/>
    <w:rsid w:val="008961A3"/>
    <w:rsid w:val="009D3443"/>
    <w:rsid w:val="009E0048"/>
    <w:rsid w:val="00A0107B"/>
    <w:rsid w:val="00A76B3D"/>
    <w:rsid w:val="00B62602"/>
    <w:rsid w:val="00C13875"/>
    <w:rsid w:val="00C466A4"/>
    <w:rsid w:val="00C86A76"/>
    <w:rsid w:val="00CA3CE2"/>
    <w:rsid w:val="00CD39A9"/>
    <w:rsid w:val="00D75B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 w:type="paragraph" w:styleId="NormalWeb">
    <w:name w:val="Normal (Web)"/>
    <w:basedOn w:val="Normal"/>
    <w:rsid w:val="00884371"/>
    <w:pPr>
      <w:spacing w:before="100" w:beforeAutospacing="1" w:after="100" w:afterAutospacing="1" w:line="312" w:lineRule="auto"/>
    </w:pPr>
    <w:rPr>
      <w:rFonts w:ascii="Times New Roman" w:hAnsi="Times New Roman"/>
      <w:lang w:val="en-US" w:eastAsia="en-US"/>
    </w:rPr>
  </w:style>
  <w:style w:type="paragraph" w:customStyle="1" w:styleId="estilo33">
    <w:name w:val="estilo33"/>
    <w:basedOn w:val="Normal"/>
    <w:rsid w:val="00A76B3D"/>
    <w:pPr>
      <w:spacing w:before="100" w:beforeAutospacing="1" w:after="100" w:afterAutospacing="1"/>
      <w:ind w:right="75"/>
    </w:pPr>
    <w:rPr>
      <w:rFonts w:ascii="Arial" w:hAnsi="Arial" w:cs="Arial"/>
      <w:sz w:val="18"/>
      <w:szCs w:val="18"/>
      <w:lang w:eastAsia="es-MX"/>
    </w:rPr>
  </w:style>
  <w:style w:type="character" w:styleId="nfasis">
    <w:name w:val="Emphasis"/>
    <w:basedOn w:val="Fuentedeprrafopredeter"/>
    <w:qFormat/>
    <w:rsid w:val="00A76B3D"/>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paragraph" w:styleId="Ttulo3">
    <w:name w:val="heading 3"/>
    <w:basedOn w:val="Normal"/>
    <w:next w:val="Normal"/>
    <w:link w:val="Ttulo3Car"/>
    <w:qFormat/>
    <w:rsid w:val="005B4887"/>
    <w:pPr>
      <w:keepNext/>
      <w:outlineLvl w:val="2"/>
    </w:pPr>
    <w:rPr>
      <w:rFonts w:ascii="Berlin Sans FB" w:hAnsi="Berlin Sans FB"/>
      <w:b/>
      <w:bCs/>
      <w:iCs/>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 w:type="paragraph" w:customStyle="1" w:styleId="Estilo">
    <w:name w:val="Estilo"/>
    <w:rsid w:val="008961A3"/>
    <w:pPr>
      <w:widowControl w:val="0"/>
      <w:autoSpaceDE w:val="0"/>
      <w:autoSpaceDN w:val="0"/>
      <w:adjustRightInd w:val="0"/>
      <w:spacing w:after="0" w:line="240" w:lineRule="auto"/>
    </w:pPr>
    <w:rPr>
      <w:rFonts w:ascii="Arial" w:eastAsia="Calibri" w:hAnsi="Arial" w:cs="Arial"/>
      <w:sz w:val="24"/>
      <w:szCs w:val="24"/>
      <w:lang w:val="es-ES_tradnl" w:eastAsia="es-ES_tradnl"/>
    </w:rPr>
  </w:style>
  <w:style w:type="paragraph" w:customStyle="1" w:styleId="Prrafodelista2">
    <w:name w:val="Párrafo de lista2"/>
    <w:basedOn w:val="Normal"/>
    <w:rsid w:val="004C353C"/>
    <w:pPr>
      <w:ind w:left="720"/>
    </w:pPr>
    <w:rPr>
      <w:rFonts w:ascii="Times New Roman" w:hAnsi="Times New Roman"/>
      <w:lang w:val="es-ES"/>
    </w:rPr>
  </w:style>
  <w:style w:type="character" w:customStyle="1" w:styleId="TextoindependienteCar">
    <w:name w:val="Texto independiente Car"/>
    <w:basedOn w:val="Fuentedeprrafopredeter"/>
    <w:link w:val="Textoindependiente"/>
    <w:locked/>
    <w:rsid w:val="003E0B7A"/>
    <w:rPr>
      <w:rFonts w:ascii="Berlin Sans FB" w:eastAsia="Calibri" w:hAnsi="Berlin Sans FB"/>
      <w:b/>
      <w:bCs/>
      <w:iCs/>
      <w:sz w:val="24"/>
      <w:lang w:val="es-MX" w:eastAsia="es-ES"/>
    </w:rPr>
  </w:style>
  <w:style w:type="paragraph" w:styleId="Textoindependiente">
    <w:name w:val="Body Text"/>
    <w:basedOn w:val="Normal"/>
    <w:link w:val="TextoindependienteCar"/>
    <w:rsid w:val="003E0B7A"/>
    <w:pPr>
      <w:jc w:val="both"/>
    </w:pPr>
    <w:rPr>
      <w:rFonts w:ascii="Berlin Sans FB" w:hAnsi="Berlin Sans FB" w:cstheme="minorBidi"/>
      <w:b/>
      <w:bCs/>
      <w:iCs/>
      <w:szCs w:val="22"/>
    </w:rPr>
  </w:style>
  <w:style w:type="character" w:customStyle="1" w:styleId="TextoindependienteCar1">
    <w:name w:val="Texto independiente Car1"/>
    <w:basedOn w:val="Fuentedeprrafopredeter"/>
    <w:uiPriority w:val="99"/>
    <w:semiHidden/>
    <w:rsid w:val="003E0B7A"/>
    <w:rPr>
      <w:rFonts w:ascii="Arial Narrow" w:eastAsia="Calibri" w:hAnsi="Arial Narrow" w:cs="Times New Roman"/>
      <w:sz w:val="24"/>
      <w:szCs w:val="24"/>
      <w:lang w:val="es-MX" w:eastAsia="es-ES"/>
    </w:rPr>
  </w:style>
  <w:style w:type="character" w:customStyle="1" w:styleId="Ttulo3Car">
    <w:name w:val="Título 3 Car"/>
    <w:basedOn w:val="Fuentedeprrafopredeter"/>
    <w:link w:val="Ttulo3"/>
    <w:rsid w:val="005B4887"/>
    <w:rPr>
      <w:rFonts w:ascii="Berlin Sans FB" w:eastAsia="Calibri" w:hAnsi="Berlin Sans FB" w:cs="Times New Roman"/>
      <w:b/>
      <w:bCs/>
      <w:iCs/>
      <w:sz w:val="24"/>
      <w:lang w:val="es-MX" w:eastAsia="es-ES"/>
    </w:rPr>
  </w:style>
  <w:style w:type="paragraph" w:customStyle="1" w:styleId="Prrafodelista20">
    <w:name w:val="Párrafo de lista2"/>
    <w:basedOn w:val="Normal"/>
    <w:rsid w:val="007B480E"/>
    <w:pPr>
      <w:ind w:left="720"/>
    </w:pPr>
    <w:rPr>
      <w:rFonts w:ascii="Calibri" w:eastAsia="Times New Roman" w:hAnsi="Calibri" w:cs="Calibri"/>
      <w:sz w:val="22"/>
      <w:szCs w:val="22"/>
    </w:rPr>
  </w:style>
  <w:style w:type="paragraph" w:customStyle="1" w:styleId="textocontenido">
    <w:name w:val="texto_contenido"/>
    <w:basedOn w:val="Normal"/>
    <w:rsid w:val="002C4989"/>
    <w:pPr>
      <w:spacing w:before="100" w:beforeAutospacing="1" w:after="100" w:afterAutospacing="1"/>
    </w:pPr>
    <w:rPr>
      <w:rFonts w:ascii="Arial Unicode MS" w:eastAsia="Arial Unicode MS" w:hAnsi="Arial Unicode MS" w:cs="Arial Unicode MS"/>
      <w:lang w:val="es-ES"/>
    </w:rPr>
  </w:style>
  <w:style w:type="paragraph" w:customStyle="1" w:styleId="textobase">
    <w:name w:val="textobase"/>
    <w:basedOn w:val="Normal"/>
    <w:rsid w:val="002C4989"/>
    <w:pPr>
      <w:spacing w:before="100" w:beforeAutospacing="1" w:after="100" w:afterAutospacing="1"/>
      <w:jc w:val="both"/>
    </w:pPr>
    <w:rPr>
      <w:rFonts w:ascii="Verdana" w:eastAsia="Arial Unicode MS" w:hAnsi="Verdana" w:cs="Arial Unicode MS"/>
      <w:iCs/>
      <w:color w:val="000000"/>
      <w:sz w:val="18"/>
      <w:szCs w:val="18"/>
      <w:lang w:val="es-ES"/>
    </w:rPr>
  </w:style>
  <w:style w:type="paragraph" w:styleId="NormalWeb">
    <w:name w:val="Normal (Web)"/>
    <w:basedOn w:val="Normal"/>
    <w:rsid w:val="00884371"/>
    <w:pPr>
      <w:spacing w:before="100" w:beforeAutospacing="1" w:after="100" w:afterAutospacing="1" w:line="312" w:lineRule="auto"/>
    </w:pPr>
    <w:rPr>
      <w:rFonts w:ascii="Times New Roman" w:hAnsi="Times New Roman"/>
      <w:lang w:val="en-US" w:eastAsia="en-US"/>
    </w:rPr>
  </w:style>
  <w:style w:type="paragraph" w:customStyle="1" w:styleId="estilo33">
    <w:name w:val="estilo33"/>
    <w:basedOn w:val="Normal"/>
    <w:rsid w:val="00A76B3D"/>
    <w:pPr>
      <w:spacing w:before="100" w:beforeAutospacing="1" w:after="100" w:afterAutospacing="1"/>
      <w:ind w:right="75"/>
    </w:pPr>
    <w:rPr>
      <w:rFonts w:ascii="Arial" w:hAnsi="Arial" w:cs="Arial"/>
      <w:sz w:val="18"/>
      <w:szCs w:val="18"/>
      <w:lang w:eastAsia="es-MX"/>
    </w:rPr>
  </w:style>
  <w:style w:type="character" w:styleId="nfasis">
    <w:name w:val="Emphasis"/>
    <w:basedOn w:val="Fuentedeprrafopredeter"/>
    <w:qFormat/>
    <w:rsid w:val="00A76B3D"/>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feco.gob.m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http://www.earthday.org/footprint" TargetMode="Externa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profeco.gob.m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1100</Words>
  <Characters>6051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7137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2010-06-30T16:39:00Z</dcterms:created>
  <dcterms:modified xsi:type="dcterms:W3CDTF">2010-06-30T16:39:00Z</dcterms:modified>
</cp:coreProperties>
</file>